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6E" w:rsidRDefault="0050296E" w:rsidP="000E39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29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827"/>
            <wp:effectExtent l="0" t="0" r="0" b="0"/>
            <wp:docPr id="1" name="Рисунок 1" descr="C:\Users\ГТО\Desktop\прграммы 2021г\настольный теннис 144.21.13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ТО\Desktop\прграммы 2021г\настольный теннис 144.21.13 (pdf.i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77" w:rsidRDefault="005A0977" w:rsidP="005A09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296E" w:rsidRDefault="0050296E" w:rsidP="005A09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296E" w:rsidRPr="00E65641" w:rsidRDefault="0050296E" w:rsidP="005A09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A0977" w:rsidRPr="00E65641" w:rsidRDefault="005A0977" w:rsidP="005A09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E397E" w:rsidRDefault="000E397E" w:rsidP="000E397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513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0E397E" w:rsidRDefault="000E397E" w:rsidP="000E397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97E" w:rsidRPr="0096265B" w:rsidRDefault="000E397E" w:rsidP="000E397E">
      <w:pPr>
        <w:pStyle w:val="a3"/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..3</w:t>
      </w:r>
    </w:p>
    <w:p w:rsidR="000E397E" w:rsidRPr="0096265B" w:rsidRDefault="000E397E" w:rsidP="000E397E">
      <w:pPr>
        <w:pStyle w:val="a3"/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Учебно-тематический план дополнительной</w:t>
      </w:r>
    </w:p>
    <w:p w:rsidR="000E397E" w:rsidRDefault="000E397E" w:rsidP="000E397E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общеобразовательно</w:t>
      </w:r>
      <w:r w:rsidR="00B93624">
        <w:rPr>
          <w:rFonts w:ascii="Times New Roman" w:eastAsia="Calibri" w:hAnsi="Times New Roman" w:cs="Times New Roman"/>
          <w:sz w:val="24"/>
          <w:szCs w:val="24"/>
        </w:rPr>
        <w:t>й общеразвивающей программы……….4</w:t>
      </w:r>
    </w:p>
    <w:p w:rsidR="00B93624" w:rsidRPr="00B93624" w:rsidRDefault="00B93624" w:rsidP="00B936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3.Календарный учебный график…………………………….. ...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0E397E" w:rsidRPr="00B93624" w:rsidRDefault="000E397E" w:rsidP="00B93624">
      <w:pPr>
        <w:pStyle w:val="a3"/>
        <w:numPr>
          <w:ilvl w:val="0"/>
          <w:numId w:val="2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93624">
        <w:rPr>
          <w:rFonts w:ascii="Times New Roman" w:eastAsia="Calibri" w:hAnsi="Times New Roman" w:cs="Times New Roman"/>
          <w:sz w:val="24"/>
          <w:szCs w:val="24"/>
        </w:rPr>
        <w:t>Содержание дополнительной</w:t>
      </w:r>
    </w:p>
    <w:p w:rsidR="000E397E" w:rsidRPr="0096265B" w:rsidRDefault="000E397E" w:rsidP="000E397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 общеобразовательной общеразвивающей программы ...……</w:t>
      </w:r>
      <w:r w:rsidR="00B93624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0E397E" w:rsidRPr="0096265B" w:rsidRDefault="000E397E" w:rsidP="00B93624">
      <w:pPr>
        <w:pStyle w:val="a3"/>
        <w:numPr>
          <w:ilvl w:val="0"/>
          <w:numId w:val="2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Обеспечение дополнительной</w:t>
      </w:r>
    </w:p>
    <w:p w:rsidR="000E397E" w:rsidRPr="0096265B" w:rsidRDefault="000E397E" w:rsidP="000E397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программы………</w:t>
      </w:r>
      <w:r w:rsidR="00B93624">
        <w:rPr>
          <w:rFonts w:ascii="Times New Roman" w:eastAsia="Calibri" w:hAnsi="Times New Roman" w:cs="Times New Roman"/>
          <w:sz w:val="24"/>
          <w:szCs w:val="24"/>
        </w:rPr>
        <w:t>.12</w:t>
      </w:r>
    </w:p>
    <w:p w:rsidR="000E397E" w:rsidRPr="0096265B" w:rsidRDefault="000E397E" w:rsidP="00B93624">
      <w:pPr>
        <w:pStyle w:val="a3"/>
        <w:numPr>
          <w:ilvl w:val="0"/>
          <w:numId w:val="2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Мониторинг обр</w:t>
      </w:r>
      <w:r w:rsidR="00B93624">
        <w:rPr>
          <w:rFonts w:ascii="Times New Roman" w:eastAsia="Calibri" w:hAnsi="Times New Roman" w:cs="Times New Roman"/>
          <w:sz w:val="24"/>
          <w:szCs w:val="24"/>
        </w:rPr>
        <w:t>азовательных результатов…………………</w:t>
      </w:r>
      <w:r w:rsidRPr="0096265B">
        <w:rPr>
          <w:rFonts w:ascii="Times New Roman" w:eastAsia="Calibri" w:hAnsi="Times New Roman" w:cs="Times New Roman"/>
          <w:sz w:val="24"/>
          <w:szCs w:val="24"/>
        </w:rPr>
        <w:t>.</w:t>
      </w:r>
      <w:r w:rsidR="00B93624">
        <w:rPr>
          <w:rFonts w:ascii="Times New Roman" w:eastAsia="Calibri" w:hAnsi="Times New Roman" w:cs="Times New Roman"/>
          <w:sz w:val="24"/>
          <w:szCs w:val="24"/>
        </w:rPr>
        <w:t>.13</w:t>
      </w:r>
    </w:p>
    <w:p w:rsidR="000E397E" w:rsidRPr="0096265B" w:rsidRDefault="000E397E" w:rsidP="00B93624">
      <w:pPr>
        <w:pStyle w:val="a3"/>
        <w:numPr>
          <w:ilvl w:val="0"/>
          <w:numId w:val="2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Метод</w:t>
      </w:r>
      <w:r w:rsidR="00B93624">
        <w:rPr>
          <w:rFonts w:ascii="Times New Roman" w:eastAsia="Calibri" w:hAnsi="Times New Roman" w:cs="Times New Roman"/>
          <w:sz w:val="24"/>
          <w:szCs w:val="24"/>
        </w:rPr>
        <w:t>ическая литература……………………………….…..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B93624">
        <w:rPr>
          <w:rFonts w:ascii="Times New Roman" w:eastAsia="Calibri" w:hAnsi="Times New Roman" w:cs="Times New Roman"/>
          <w:sz w:val="24"/>
          <w:szCs w:val="24"/>
        </w:rPr>
        <w:t>15</w:t>
      </w:r>
    </w:p>
    <w:p w:rsidR="005A0977" w:rsidRPr="00E65641" w:rsidRDefault="005A0977" w:rsidP="005A09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A0977" w:rsidRPr="00E65641" w:rsidRDefault="005A0977" w:rsidP="005A09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0B0E" w:rsidRDefault="00DE0B0E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0E397E">
      <w:pPr>
        <w:pStyle w:val="a3"/>
        <w:numPr>
          <w:ilvl w:val="0"/>
          <w:numId w:val="1"/>
        </w:numPr>
        <w:ind w:left="-142" w:firstLine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F7B9B" w:rsidRDefault="00DF7B9B" w:rsidP="00DF7B9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F7B9B" w:rsidRPr="0045009C" w:rsidRDefault="00DF7B9B" w:rsidP="00DF7B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физкультурно- спортивной направленности «</w:t>
      </w:r>
      <w:r>
        <w:rPr>
          <w:rFonts w:ascii="Times New Roman" w:eastAsia="Times New Roman" w:hAnsi="Times New Roman" w:cs="Times New Roman"/>
          <w:sz w:val="24"/>
          <w:szCs w:val="24"/>
        </w:rPr>
        <w:t>Настольный теннис 144</w:t>
      </w:r>
      <w:r w:rsidR="0065411F">
        <w:rPr>
          <w:rFonts w:ascii="Times New Roman" w:eastAsia="Times New Roman" w:hAnsi="Times New Roman" w:cs="Times New Roman"/>
          <w:sz w:val="24"/>
          <w:szCs w:val="24"/>
        </w:rPr>
        <w:t>.21.13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» составлена на основании </w:t>
      </w:r>
      <w:r w:rsidR="00BC0F56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нормативных документов:</w:t>
      </w:r>
    </w:p>
    <w:p w:rsidR="00DF7B9B" w:rsidRPr="0045009C" w:rsidRDefault="00DF7B9B" w:rsidP="00DF7B9B">
      <w:pPr>
        <w:numPr>
          <w:ilvl w:val="0"/>
          <w:numId w:val="21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Федерации".</w:t>
      </w:r>
    </w:p>
    <w:p w:rsidR="00DF7B9B" w:rsidRPr="0045009C" w:rsidRDefault="00DF7B9B" w:rsidP="00DF7B9B">
      <w:pPr>
        <w:numPr>
          <w:ilvl w:val="0"/>
          <w:numId w:val="21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DF7B9B" w:rsidRPr="0045009C" w:rsidRDefault="00DF7B9B" w:rsidP="00DF7B9B">
      <w:pPr>
        <w:numPr>
          <w:ilvl w:val="0"/>
          <w:numId w:val="21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Приказ Минпросвещения России от 09.11.2018 года N 196.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DF7B9B" w:rsidRPr="0045009C" w:rsidRDefault="00DF7B9B" w:rsidP="00DF7B9B">
      <w:pPr>
        <w:numPr>
          <w:ilvl w:val="0"/>
          <w:numId w:val="21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утвержденные постановлением Главного государственного санитарного врача Российской Федерации от 4 июля 2014 года N 41.</w:t>
      </w:r>
    </w:p>
    <w:p w:rsidR="00DF7B9B" w:rsidRPr="0045009C" w:rsidRDefault="00DF7B9B" w:rsidP="00DF7B9B">
      <w:pPr>
        <w:numPr>
          <w:ilvl w:val="0"/>
          <w:numId w:val="21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Письмо Минобрнауки России от 18 ноября 2015 г. N 09-3242 «О направлении информации» (вместе с Методическими рекомендациями по проектированию дополнительных общеразвивающих программ).</w:t>
      </w:r>
    </w:p>
    <w:p w:rsidR="00DF7B9B" w:rsidRPr="0045009C" w:rsidRDefault="00DF7B9B" w:rsidP="00DF7B9B">
      <w:pPr>
        <w:numPr>
          <w:ilvl w:val="0"/>
          <w:numId w:val="21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ДЮСШ г. Пошехонье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F7B9B" w:rsidRDefault="00DF7B9B" w:rsidP="00DF7B9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0E39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-Актуальность</w:t>
      </w:r>
      <w:r>
        <w:rPr>
          <w:rFonts w:ascii="Times New Roman" w:hAnsi="Times New Roman" w:cs="Times New Roman"/>
          <w:sz w:val="24"/>
          <w:szCs w:val="24"/>
        </w:rPr>
        <w:t>: программа несомненно является актуальной в силу того, что современное общество ведет малоподвижный образ жизни и это негативно отражается на здоровье подрастающего поколения. Дети нуждаются в эмоциональной и физической разрядке. Которую может обеспечить спортивная тренировка.</w:t>
      </w:r>
    </w:p>
    <w:p w:rsidR="00DF7B9B" w:rsidRDefault="00DF7B9B" w:rsidP="00DF7B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45009C">
        <w:rPr>
          <w:rFonts w:ascii="Times New Roman" w:hAnsi="Times New Roman" w:cs="Times New Roman"/>
          <w:sz w:val="24"/>
          <w:szCs w:val="24"/>
        </w:rPr>
        <w:t>данной образовательной программы опирается на понимание приоритетности оздоровительной и воспитательной работы, направленной на развитие общей физической подготовки спортсмена, его морально-волевых и нравственных качеств, направленной на освоение предметного содержания.</w:t>
      </w:r>
    </w:p>
    <w:p w:rsidR="00DF7B9B" w:rsidRDefault="00DF7B9B" w:rsidP="000E39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E397E" w:rsidRDefault="000E397E" w:rsidP="000E39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411F">
        <w:rPr>
          <w:rFonts w:ascii="Times New Roman" w:hAnsi="Times New Roman" w:cs="Times New Roman"/>
          <w:b/>
          <w:sz w:val="24"/>
          <w:szCs w:val="24"/>
        </w:rPr>
        <w:t>Программа рассчитана на детей 13</w:t>
      </w:r>
      <w:r w:rsidRPr="0096265B">
        <w:rPr>
          <w:rFonts w:ascii="Times New Roman" w:hAnsi="Times New Roman" w:cs="Times New Roman"/>
          <w:b/>
          <w:sz w:val="24"/>
          <w:szCs w:val="24"/>
        </w:rPr>
        <w:t>-15 лет</w:t>
      </w:r>
    </w:p>
    <w:p w:rsidR="000E397E" w:rsidRDefault="000E397E" w:rsidP="000E39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физкультурно-спортивная.</w:t>
      </w:r>
    </w:p>
    <w:p w:rsidR="00DF7B9B" w:rsidRDefault="000E397E" w:rsidP="000E39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6265B">
        <w:rPr>
          <w:rFonts w:ascii="Times New Roman" w:hAnsi="Times New Roman" w:cs="Times New Roman"/>
          <w:b/>
          <w:sz w:val="24"/>
          <w:szCs w:val="24"/>
        </w:rPr>
        <w:t>ид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уровню разработки – авторская</w:t>
      </w:r>
    </w:p>
    <w:p w:rsidR="00DF7B9B" w:rsidRDefault="000E397E" w:rsidP="000E39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DF7B9B">
        <w:rPr>
          <w:rFonts w:ascii="Times New Roman" w:hAnsi="Times New Roman" w:cs="Times New Roman"/>
          <w:sz w:val="24"/>
          <w:szCs w:val="24"/>
        </w:rPr>
        <w:t xml:space="preserve">: повышать уровень физического развития и технической подготовки теннисистов. </w:t>
      </w:r>
    </w:p>
    <w:p w:rsidR="000E397E" w:rsidRDefault="000E397E" w:rsidP="000E39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96265B">
        <w:rPr>
          <w:rFonts w:ascii="Times New Roman" w:hAnsi="Times New Roman" w:cs="Times New Roman"/>
          <w:b/>
          <w:sz w:val="24"/>
          <w:szCs w:val="24"/>
        </w:rPr>
        <w:t>адачи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2DD1" w:rsidRDefault="00BA2DD1" w:rsidP="00BA2DD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Обучать техническими и тактическими навыками настольного тенниса</w:t>
      </w:r>
    </w:p>
    <w:p w:rsidR="00BA2DD1" w:rsidRPr="000F1DA6" w:rsidRDefault="00BA2DD1" w:rsidP="00BA2DD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Обучать знаниям в области тенниса и спорта в целом</w:t>
      </w:r>
    </w:p>
    <w:p w:rsidR="00BA2DD1" w:rsidRDefault="00BA2DD1" w:rsidP="00BA2DD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Способствовать развитию физических качеств обучающихся</w:t>
      </w:r>
    </w:p>
    <w:p w:rsidR="00BA2DD1" w:rsidRDefault="00BA2DD1" w:rsidP="00BA2DD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Воспитывать привычку к активным занятиям физическими упражнениями и здоровому образу жизни</w:t>
      </w:r>
    </w:p>
    <w:p w:rsidR="000E397E" w:rsidRDefault="000E397E" w:rsidP="000E39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397E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BA2DD1" w:rsidRDefault="00BA2DD1" w:rsidP="00BA2DD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Владение техническими и тактическими навыками теннисиста</w:t>
      </w:r>
    </w:p>
    <w:p w:rsidR="00BA2DD1" w:rsidRDefault="00BA2DD1" w:rsidP="00BA2DD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Знания в области настольного тенниса и спорта в целом.</w:t>
      </w:r>
    </w:p>
    <w:p w:rsidR="00BA2DD1" w:rsidRDefault="00BA2DD1" w:rsidP="00BA2DD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Повышение уровня развития физических качеств</w:t>
      </w:r>
    </w:p>
    <w:p w:rsidR="00BA2DD1" w:rsidRDefault="00BA2DD1" w:rsidP="00BA2DD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Привычка к активным занятиям физическими упражнениями и здоровому образу жизни</w:t>
      </w:r>
    </w:p>
    <w:p w:rsidR="000E397E" w:rsidRDefault="000E397E" w:rsidP="000E39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E397E" w:rsidRDefault="000E397E" w:rsidP="000E397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265B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: Учебные группы мальчиков и девочек могут комплектоваться совместно. 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заданий. В тренировочную группу принимаются все желающие дети, имеющие допуск врача и заявление от родителей.</w:t>
      </w:r>
    </w:p>
    <w:p w:rsidR="000E397E" w:rsidRDefault="000E397E" w:rsidP="000E397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Срок реализации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>: программа среднесрочная, рассчитана на один год обучения.</w:t>
      </w:r>
    </w:p>
    <w:p w:rsidR="000E397E" w:rsidRDefault="000E397E" w:rsidP="000E397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-Режим реализации дополнительной общеобразовательной общеразвивающей программы:</w:t>
      </w:r>
      <w:r>
        <w:rPr>
          <w:rFonts w:ascii="Times New Roman" w:hAnsi="Times New Roman" w:cs="Times New Roman"/>
          <w:sz w:val="24"/>
          <w:szCs w:val="24"/>
        </w:rPr>
        <w:t>Занятия с груп</w:t>
      </w:r>
      <w:r w:rsidR="00BA2DD1">
        <w:rPr>
          <w:rFonts w:ascii="Times New Roman" w:hAnsi="Times New Roman" w:cs="Times New Roman"/>
          <w:sz w:val="24"/>
          <w:szCs w:val="24"/>
        </w:rPr>
        <w:t>пами проводятся 2</w:t>
      </w:r>
      <w:r>
        <w:rPr>
          <w:rFonts w:ascii="Times New Roman" w:hAnsi="Times New Roman" w:cs="Times New Roman"/>
          <w:sz w:val="24"/>
          <w:szCs w:val="24"/>
        </w:rPr>
        <w:t xml:space="preserve"> раза в неделю по 2 часа.</w:t>
      </w:r>
    </w:p>
    <w:p w:rsidR="000E397E" w:rsidRDefault="000E397E" w:rsidP="000E397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Форма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F6113">
        <w:rPr>
          <w:rFonts w:ascii="Times New Roman" w:hAnsi="Times New Roman" w:cs="Times New Roman"/>
          <w:sz w:val="24"/>
          <w:szCs w:val="24"/>
        </w:rPr>
        <w:t>секция, очная в случае дистанционного обучения занятия проводятся тренерами в «Контакте» в своих группах.</w:t>
      </w:r>
    </w:p>
    <w:p w:rsidR="000E397E" w:rsidRDefault="000E397E" w:rsidP="000E397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265B">
        <w:rPr>
          <w:rFonts w:ascii="Times New Roman" w:hAnsi="Times New Roman" w:cs="Times New Roman"/>
          <w:b/>
          <w:sz w:val="24"/>
          <w:szCs w:val="24"/>
        </w:rPr>
        <w:t>ринципы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397E" w:rsidRDefault="000E397E" w:rsidP="000E397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непрерывности</w:t>
      </w:r>
    </w:p>
    <w:p w:rsidR="000E397E" w:rsidRPr="004070B7" w:rsidRDefault="000E397E" w:rsidP="000E397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Принцип «От простого к сложному»</w:t>
      </w:r>
    </w:p>
    <w:p w:rsidR="000E397E" w:rsidRPr="00810C81" w:rsidRDefault="000E397E" w:rsidP="000E39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0E397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ДОПОЛНИТЕЛЬНОЙ ОБЩЕОБРАЗОВАТЕЛЬНОЙ ОБЩЕРАЗВИВАЮЩЕЙ ПРОГРАММЫ</w:t>
      </w:r>
    </w:p>
    <w:p w:rsidR="000E397E" w:rsidRPr="000917F8" w:rsidRDefault="000E397E" w:rsidP="000E39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12"/>
        <w:gridCol w:w="3604"/>
        <w:gridCol w:w="1005"/>
        <w:gridCol w:w="1262"/>
        <w:gridCol w:w="844"/>
        <w:gridCol w:w="1524"/>
      </w:tblGrid>
      <w:tr w:rsidR="00BA2DD1" w:rsidTr="007E1F83">
        <w:tc>
          <w:tcPr>
            <w:tcW w:w="663" w:type="dxa"/>
          </w:tcPr>
          <w:p w:rsidR="00BA2DD1" w:rsidRPr="000917F8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BA2DD1" w:rsidRPr="000917F8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005" w:type="dxa"/>
          </w:tcPr>
          <w:p w:rsidR="00BA2DD1" w:rsidRPr="000917F8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3" w:type="dxa"/>
          </w:tcPr>
          <w:p w:rsidR="00BA2DD1" w:rsidRPr="000917F8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BA2DD1" w:rsidRPr="000917F8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BA2DD1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BA2DD1" w:rsidTr="007E1F83">
        <w:tc>
          <w:tcPr>
            <w:tcW w:w="663" w:type="dxa"/>
          </w:tcPr>
          <w:p w:rsidR="00BA2DD1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BA2DD1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05" w:type="dxa"/>
          </w:tcPr>
          <w:p w:rsidR="00BA2DD1" w:rsidRPr="000917F8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BA2DD1" w:rsidRPr="000917F8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2DD1" w:rsidRPr="000917F8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A2DD1" w:rsidRPr="000917F8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BA2DD1" w:rsidTr="007E1F83">
        <w:tc>
          <w:tcPr>
            <w:tcW w:w="663" w:type="dxa"/>
          </w:tcPr>
          <w:p w:rsidR="00BA2DD1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BA2DD1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Подготовка и подводящие упражнения</w:t>
            </w:r>
          </w:p>
        </w:tc>
        <w:tc>
          <w:tcPr>
            <w:tcW w:w="1005" w:type="dxa"/>
          </w:tcPr>
          <w:p w:rsidR="00BA2DD1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BA2DD1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A2DD1" w:rsidRPr="000917F8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2DD1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BA2DD1" w:rsidTr="007E1F83">
        <w:tc>
          <w:tcPr>
            <w:tcW w:w="663" w:type="dxa"/>
          </w:tcPr>
          <w:p w:rsidR="00BA2DD1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BA2DD1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005" w:type="dxa"/>
          </w:tcPr>
          <w:p w:rsidR="00BA2DD1" w:rsidRPr="000917F8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BA2DD1" w:rsidRPr="000917F8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BA2DD1" w:rsidRPr="000917F8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BA2DD1" w:rsidRPr="000917F8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BA2DD1" w:rsidTr="007E1F83">
        <w:tc>
          <w:tcPr>
            <w:tcW w:w="663" w:type="dxa"/>
          </w:tcPr>
          <w:p w:rsidR="00BA2DD1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BA2DD1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005" w:type="dxa"/>
          </w:tcPr>
          <w:p w:rsidR="00BA2DD1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BA2DD1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A2DD1" w:rsidRPr="000917F8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2DD1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BA2DD1" w:rsidTr="007E1F83">
        <w:tc>
          <w:tcPr>
            <w:tcW w:w="663" w:type="dxa"/>
          </w:tcPr>
          <w:p w:rsidR="00BA2DD1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BA2DD1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1005" w:type="dxa"/>
          </w:tcPr>
          <w:p w:rsidR="00BA2DD1" w:rsidRPr="000917F8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BA2DD1" w:rsidRPr="000917F8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A2DD1" w:rsidRPr="000917F8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2DD1" w:rsidRPr="000917F8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A2DD1" w:rsidTr="007E1F83">
        <w:tc>
          <w:tcPr>
            <w:tcW w:w="4775" w:type="dxa"/>
            <w:gridSpan w:val="2"/>
          </w:tcPr>
          <w:p w:rsidR="00BA2DD1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5" w:type="dxa"/>
          </w:tcPr>
          <w:p w:rsidR="00BA2DD1" w:rsidRPr="000917F8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BA2DD1" w:rsidRPr="000917F8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BA2DD1" w:rsidRPr="000917F8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BA2DD1" w:rsidRPr="000917F8" w:rsidRDefault="00BA2DD1" w:rsidP="007E1F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397E" w:rsidRDefault="000E397E" w:rsidP="000E39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36F" w:rsidRPr="005E4B88" w:rsidRDefault="0037136F" w:rsidP="0037136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5E4B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Календарный учебный график</w:t>
      </w:r>
    </w:p>
    <w:p w:rsidR="00E547F2" w:rsidRDefault="00E547F2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674"/>
        <w:gridCol w:w="1423"/>
        <w:gridCol w:w="2693"/>
        <w:gridCol w:w="1276"/>
        <w:gridCol w:w="1404"/>
      </w:tblGrid>
      <w:tr w:rsidR="00E547F2" w:rsidRPr="00DF232F" w:rsidTr="00E547F2"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E547F2" w:rsidRPr="00DF232F" w:rsidTr="00E547F2">
        <w:trPr>
          <w:trHeight w:val="397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Вводное занятие,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ТБ</w:t>
            </w:r>
          </w:p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ОФП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опрос.</w:t>
            </w:r>
          </w:p>
        </w:tc>
      </w:tr>
      <w:tr w:rsidR="00E547F2" w:rsidRPr="00DF232F" w:rsidTr="00E547F2">
        <w:trPr>
          <w:trHeight w:val="397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Сведения об истории возникновения, развития и характерных особенностях игры в настольный теннис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ФП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E547F2" w:rsidRPr="00DF232F" w:rsidTr="00E547F2">
        <w:trPr>
          <w:trHeight w:val="397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Сведения об истории возникновения, развития и характерных особенностях игры в настольный теннис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Беседа опрос</w:t>
            </w:r>
          </w:p>
        </w:tc>
      </w:tr>
      <w:tr w:rsidR="00E547F2" w:rsidRPr="00DF232F" w:rsidTr="00E547F2">
        <w:trPr>
          <w:trHeight w:val="397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12718" w:rsidRDefault="00012718" w:rsidP="00012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ОРУ, </w:t>
            </w:r>
            <w:r w:rsidRPr="00F4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техника хвата теннисной ракетки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</w:p>
          <w:p w:rsidR="00012718" w:rsidRPr="00DF232F" w:rsidRDefault="00012718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жонглирование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012718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397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12718" w:rsidRDefault="00012718" w:rsidP="00012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ОРУ, </w:t>
            </w:r>
            <w:r w:rsidRPr="00F4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техника хвата теннисной ракетки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</w:p>
          <w:p w:rsidR="00E547F2" w:rsidRPr="00DF232F" w:rsidRDefault="00012718" w:rsidP="00012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жонглирование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397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12718" w:rsidRDefault="00012718" w:rsidP="00012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ОРУ, </w:t>
            </w:r>
            <w:r w:rsidRPr="00F4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техника хвата теннисной ракетки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</w:p>
          <w:p w:rsidR="00E547F2" w:rsidRPr="00DF232F" w:rsidRDefault="00012718" w:rsidP="00012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жонглирование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397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12718" w:rsidRDefault="00012718" w:rsidP="00012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ОРУ, </w:t>
            </w:r>
            <w:r w:rsidRPr="00F4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техника хвата теннисной ракетки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</w:p>
          <w:p w:rsidR="00E547F2" w:rsidRPr="00DF232F" w:rsidRDefault="00012718" w:rsidP="00012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жонглирование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397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012718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12718" w:rsidRPr="00DF232F" w:rsidRDefault="00012718" w:rsidP="00012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для развития гибкости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передвижения теннисиста, стойка </w:t>
            </w: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теннисиста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012718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397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012718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для развития гибкости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передвижения теннисиста, стойка </w:t>
            </w: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теннисиста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397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012718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012718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для развития гибкости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передвижения теннисиста, стойка </w:t>
            </w: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теннисиста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E547F2" w:rsidRPr="00DF232F" w:rsidTr="00E547F2">
        <w:trPr>
          <w:trHeight w:val="397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012718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для развития гибкости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передвижения теннисиста, стойка </w:t>
            </w: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теннисиста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012718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397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012718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для развития гибкости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передвижения теннисиста, стойка </w:t>
            </w: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теннисиста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E547F2" w:rsidRPr="00DF232F" w:rsidTr="00E547F2">
        <w:trPr>
          <w:trHeight w:val="397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012718" w:rsidRDefault="00012718" w:rsidP="000127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 виды вращения мяча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012718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397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012718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 виды вращения мяча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397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012718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 виды вращения мяча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497B14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33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012718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 виды вращения мяча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  <w:p w:rsidR="00E547F2" w:rsidRPr="00DF232F" w:rsidRDefault="00E547F2" w:rsidP="00E547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487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012718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 виды вращения мяча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497B14" w:rsidP="00497B1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8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497B1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ОФП, изучение подачи, удары без вращения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E547F2" w:rsidRPr="00DF232F" w:rsidTr="00E547F2">
        <w:trPr>
          <w:trHeight w:val="31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497B1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ОФП, совершенствование подачи и ударов без вращения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300DD4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40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497B1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ОФП, совершенствование подачи и ударов без вращения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300DD4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5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497B1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ОФП, совершенствование подачи и ударов без вращения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8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497B1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ОФП, совершенствование подачи и ударов без вращения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5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наката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300DD4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21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наката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300DD4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70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наката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8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300DD4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наката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300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наката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34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наката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300DD4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37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нижней и боковой подкрутки мяча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300DD4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5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подкруток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300DD4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8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подкруток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300DD4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300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подкруток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300DD4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31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 Учебные спарринги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подкруток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300DD4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8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E547F2" w:rsidP="00300D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изученных приемов, </w:t>
            </w:r>
            <w:r w:rsidR="00300D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двухсторонняя игра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300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изученных приемов,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двухсторонняя игра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40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изученных приемов,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двухсторонняя игра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8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изученных приемов,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двухсторонняя игра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36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изученных приемов,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двухсторонняя игра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300DD4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330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изученных приемов,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двухсторонняя игра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300DD4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8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37136F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Соревнования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изученных приемов,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двухсторонняя игра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E547F2" w:rsidRPr="00DF232F" w:rsidTr="00E547F2">
        <w:trPr>
          <w:trHeight w:val="240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37136F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Переходы от нападения к обороне и возвращение к обороне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E547F2" w:rsidRPr="00DF232F" w:rsidTr="00E547F2">
        <w:trPr>
          <w:trHeight w:val="270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Переходы от нападения к обороне и возвращение к обороне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E547F2" w:rsidRPr="00DF232F" w:rsidTr="00E547F2">
        <w:trPr>
          <w:trHeight w:val="25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Переходы от нападения к обороне и возвращение к обороне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E547F2" w:rsidRPr="00DF232F" w:rsidTr="00E547F2">
        <w:trPr>
          <w:trHeight w:val="28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Переходы от нападения к обороне и возвращение к обороне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E547F2" w:rsidRPr="00DF232F" w:rsidTr="00E547F2">
        <w:trPr>
          <w:trHeight w:val="236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 против разных стилей противника. Двухсторонняя игра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E547F2" w:rsidRPr="00DF232F" w:rsidTr="00E547F2">
        <w:trPr>
          <w:trHeight w:val="206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 против разных стилей противника. Двухсторонняя игра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</w:t>
            </w:r>
          </w:p>
        </w:tc>
      </w:tr>
      <w:tr w:rsidR="00E547F2" w:rsidRPr="00DF232F" w:rsidTr="00E547F2">
        <w:trPr>
          <w:trHeight w:val="28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 против разных стилей противника. Двухсторонняя игра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300DD4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547F2"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аблюдение </w:t>
            </w:r>
          </w:p>
        </w:tc>
      </w:tr>
      <w:tr w:rsidR="00E547F2" w:rsidRPr="00DF232F" w:rsidTr="00E547F2">
        <w:trPr>
          <w:trHeight w:val="236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 против разных стилей противника. Двухсторонняя игра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E547F2" w:rsidRPr="00DF232F" w:rsidTr="00E547F2">
        <w:trPr>
          <w:trHeight w:val="270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37136F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00DD4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 против разных стилей противника. Двухсторонняя игра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E547F2" w:rsidRPr="00DF232F" w:rsidTr="00E547F2">
        <w:trPr>
          <w:trHeight w:val="300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1092A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игры 2Х2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E547F2" w:rsidRPr="00DF232F" w:rsidTr="00E547F2">
        <w:trPr>
          <w:trHeight w:val="240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1092A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изученных приемов,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двухсторонняя игра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31092A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5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1092A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изученных приемов,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двухсторонняя игра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31092A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8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1092A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изученных приемов,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двухсторонняя игра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31092A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10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1092A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изученных приемов,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двухсторонняя игра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36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7136F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подач со сложным вращением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300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7136F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подач со сложным вращением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34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7136F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подач со сложным вращением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70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37136F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7136F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подач со сложным вращением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37136F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70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7136F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на практике изученных элементов, совершенствование тактических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технических навыков, двухсторонняя игра.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37136F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5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7136F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Применение на практике изученных элементов, совершенствование тактических и технических навыков, двухсторонняя игра.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E547F2" w:rsidRPr="00DF232F" w:rsidTr="00E547F2">
        <w:trPr>
          <w:trHeight w:val="28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7136F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Применение на практике изученных элементов, совершенствование тактических и технических навыков, двухсторонняя игра.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E547F2" w:rsidRPr="00DF232F" w:rsidTr="00E547F2">
        <w:trPr>
          <w:trHeight w:val="31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7136F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Применение на практике изученных элементов, совершенствование тактических и технических навыков, двухсторонняя игра.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E547F2" w:rsidRPr="00DF232F" w:rsidTr="00E547F2">
        <w:trPr>
          <w:trHeight w:val="210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7136F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Применение на практике изученных элементов, совершенствование тактических и технических навыков, двухсторонняя игра.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E547F2" w:rsidRPr="00DF232F" w:rsidTr="00E547F2">
        <w:trPr>
          <w:trHeight w:val="236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7136F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Применение на практике изученных элементов, совершенствование тактических и технических навыков, двухсторонняя игра.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наблюдение</w:t>
            </w:r>
          </w:p>
        </w:tc>
      </w:tr>
      <w:tr w:rsidR="00E547F2" w:rsidRPr="00DF232F" w:rsidTr="00E547F2">
        <w:trPr>
          <w:trHeight w:val="25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7136F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Применение на практике изученных элементов, совершенствование тактических и технических навыков, двухсторонняя игра.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Тестирование, беседа</w:t>
            </w:r>
          </w:p>
        </w:tc>
      </w:tr>
      <w:tr w:rsidR="00E547F2" w:rsidRPr="00DF232F" w:rsidTr="00E547F2">
        <w:trPr>
          <w:trHeight w:val="240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37136F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Соревнования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7136F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на практике изученных элементов, совершенствование тактических и технических навыков,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двухсторонняя игра.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8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7136F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Применение на практике изученных элементов, совершенствование тактических и технических навыков, двухсторонняя игра.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Наблюдение, беседа</w:t>
            </w:r>
          </w:p>
        </w:tc>
      </w:tr>
      <w:tr w:rsidR="00E547F2" w:rsidRPr="00DF232F" w:rsidTr="00E547F2">
        <w:trPr>
          <w:trHeight w:val="28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7136F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Применение на практике изученных элементов, совершенствование тактических и технических навыков, двухсторонняя игра.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85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7136F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Применение на практике изученных элементов, совершенствование тактических и технических навыков, двухсторонняя игра.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36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37136F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Контрольное тестирование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7136F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Сдача нормативов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E547F2" w:rsidRPr="00DF232F" w:rsidTr="00E547F2">
        <w:trPr>
          <w:trHeight w:val="240"/>
        </w:trPr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E547F2" w:rsidRPr="00DF232F" w:rsidRDefault="0037136F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Соревнования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7136F" w:rsidP="00E54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Внутренние соревнования одиночные и парные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E547F2" w:rsidRPr="00DF232F" w:rsidTr="00E547F2">
        <w:tc>
          <w:tcPr>
            <w:tcW w:w="555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674" w:type="dxa"/>
            <w:shd w:val="clear" w:color="auto" w:fill="auto"/>
          </w:tcPr>
          <w:p w:rsidR="00E547F2" w:rsidRPr="0037136F" w:rsidRDefault="0037136F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423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47F2" w:rsidRPr="00DF232F" w:rsidRDefault="0037136F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Внутренние соревнования одиночные и парные продолжение</w:t>
            </w:r>
          </w:p>
        </w:tc>
        <w:tc>
          <w:tcPr>
            <w:tcW w:w="1276" w:type="dxa"/>
            <w:shd w:val="clear" w:color="auto" w:fill="auto"/>
          </w:tcPr>
          <w:p w:rsidR="00E547F2" w:rsidRPr="00DF232F" w:rsidRDefault="00E547F2" w:rsidP="00E547F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E547F2" w:rsidRPr="00DF232F" w:rsidRDefault="00E547F2" w:rsidP="00E5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</w:tbl>
    <w:p w:rsidR="00E547F2" w:rsidRPr="005E4B88" w:rsidRDefault="00E547F2" w:rsidP="00E547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36F" w:rsidRDefault="0037136F" w:rsidP="003713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0917F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:rsidR="0037136F" w:rsidRDefault="0037136F" w:rsidP="000E3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2057C" w:rsidRPr="00F43889" w:rsidRDefault="0012057C" w:rsidP="0012057C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820"/>
        <w:gridCol w:w="1701"/>
        <w:gridCol w:w="1417"/>
        <w:gridCol w:w="1383"/>
      </w:tblGrid>
      <w:tr w:rsidR="0012057C" w:rsidTr="0012057C">
        <w:tc>
          <w:tcPr>
            <w:tcW w:w="568" w:type="dxa"/>
          </w:tcPr>
          <w:p w:rsidR="0012057C" w:rsidRDefault="0012057C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12057C" w:rsidRDefault="0012057C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12057C" w:rsidRDefault="0012057C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теория</w:t>
            </w:r>
          </w:p>
        </w:tc>
        <w:tc>
          <w:tcPr>
            <w:tcW w:w="1417" w:type="dxa"/>
          </w:tcPr>
          <w:p w:rsidR="0012057C" w:rsidRDefault="0012057C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практика</w:t>
            </w:r>
          </w:p>
        </w:tc>
        <w:tc>
          <w:tcPr>
            <w:tcW w:w="1383" w:type="dxa"/>
          </w:tcPr>
          <w:p w:rsidR="0012057C" w:rsidRDefault="0012057C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2057C" w:rsidTr="0012057C">
        <w:tc>
          <w:tcPr>
            <w:tcW w:w="568" w:type="dxa"/>
          </w:tcPr>
          <w:p w:rsidR="0012057C" w:rsidRDefault="0012057C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2057C" w:rsidRPr="0012057C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20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Теоретическая подготовка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Сведения об истории возникновения, развития и характерных особенностях игры в настольный теннис; 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Инвентарь и оборудование для игры в настольный теннис;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 техники безопасности при выполнении упражнений на занятиях настольным теннисом;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 пожарной безопасности, поведения в спортивном зале;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Сведения о строении и функциях организма </w:t>
            </w: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человека;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Влияние физических упражнений на организм занимающихся, гигиена, самоконтроль на занятиях настольным теннисом;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 игры в настольный теннис;</w:t>
            </w:r>
          </w:p>
          <w:p w:rsidR="0012057C" w:rsidRPr="00F43889" w:rsidRDefault="0012057C" w:rsidP="00120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Действующие правила игры, терминология;</w:t>
            </w:r>
          </w:p>
          <w:p w:rsidR="0012057C" w:rsidRDefault="0012057C" w:rsidP="00120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Перспективы дальнейшего развития правил;</w:t>
            </w:r>
          </w:p>
          <w:p w:rsidR="0012057C" w:rsidRPr="00F43889" w:rsidRDefault="0012057C" w:rsidP="00120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Влияние правил игры на её развитие.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Оборудование места занятий, инвентарь для игры настольный теннис;</w:t>
            </w:r>
          </w:p>
          <w:p w:rsidR="0012057C" w:rsidRDefault="0012057C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57C" w:rsidRDefault="0012057C" w:rsidP="00BC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12057C" w:rsidRDefault="0012057C" w:rsidP="00BC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12057C" w:rsidRDefault="0012057C" w:rsidP="00BC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057C" w:rsidTr="0012057C">
        <w:tc>
          <w:tcPr>
            <w:tcW w:w="568" w:type="dxa"/>
          </w:tcPr>
          <w:p w:rsidR="0012057C" w:rsidRDefault="0012057C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12057C" w:rsidRPr="0012057C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20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Физическая подготовка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Подвижные игры 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ОРУ 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Бег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Прыжки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Метания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Упражнения для развития прыжковой ловкости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Упражнения для развития силы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Упражнения для развития выносливости 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Упражнения для развития гибкости  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Упражнения для развития  внимания и быстроту реакции </w:t>
            </w:r>
          </w:p>
          <w:p w:rsidR="0012057C" w:rsidRDefault="0012057C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57C" w:rsidRDefault="0012057C" w:rsidP="00BC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2057C" w:rsidRDefault="0012057C" w:rsidP="00BC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12057C" w:rsidRDefault="0012057C" w:rsidP="00BC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2057C" w:rsidTr="0012057C">
        <w:tc>
          <w:tcPr>
            <w:tcW w:w="568" w:type="dxa"/>
          </w:tcPr>
          <w:p w:rsidR="0012057C" w:rsidRDefault="0012057C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Техническая подготовка 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техника хвата теннисной ракетки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жонглирование теннисным мячом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передвижения теннисиста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стойка теннисиста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 виды вращения мяча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подачи мяча: «маятник», «челнок»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удары по теннисному мячу (удар без вращения – «толчок», удар с нижним вращением – «подрезка»)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подачи мяча: «маятник», «челнок», «веер», «бумеранг»,</w:t>
            </w:r>
          </w:p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удары по теннисному мячу:</w:t>
            </w:r>
          </w:p>
          <w:p w:rsidR="0012057C" w:rsidRPr="00F43889" w:rsidRDefault="0012057C" w:rsidP="0012057C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удар без вращения – «толчок»</w:t>
            </w:r>
          </w:p>
          <w:p w:rsidR="0012057C" w:rsidRPr="00F43889" w:rsidRDefault="0012057C" w:rsidP="0012057C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удар с нижним вращением – «подрезка»</w:t>
            </w:r>
          </w:p>
          <w:p w:rsidR="0012057C" w:rsidRPr="00F43889" w:rsidRDefault="0012057C" w:rsidP="0012057C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удар с верхним вращением – «накат»</w:t>
            </w:r>
          </w:p>
          <w:p w:rsidR="0012057C" w:rsidRPr="00F43889" w:rsidRDefault="0012057C" w:rsidP="0012057C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 удар «топ-спин» - сверх крученый удар;</w:t>
            </w:r>
          </w:p>
          <w:p w:rsidR="0012057C" w:rsidRPr="00F43889" w:rsidRDefault="0012057C" w:rsidP="00120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</w:t>
            </w: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подачи: </w:t>
            </w:r>
          </w:p>
          <w:p w:rsidR="0012057C" w:rsidRPr="00F43889" w:rsidRDefault="0012057C" w:rsidP="00120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-</w:t>
            </w: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диагонали;</w:t>
            </w:r>
          </w:p>
          <w:p w:rsidR="0012057C" w:rsidRPr="00F43889" w:rsidRDefault="0012057C" w:rsidP="00120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«восьмерка»; </w:t>
            </w:r>
          </w:p>
          <w:p w:rsidR="0012057C" w:rsidRPr="00F43889" w:rsidRDefault="0012057C" w:rsidP="00120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один угол стола;</w:t>
            </w:r>
          </w:p>
          <w:p w:rsidR="0012057C" w:rsidRPr="00F43889" w:rsidRDefault="0012057C" w:rsidP="00120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9">
              <w:rPr>
                <w:rFonts w:ascii="Times New Roman" w:eastAsia="Calibri" w:hAnsi="Times New Roman" w:cs="Times New Roman"/>
                <w:sz w:val="24"/>
                <w:szCs w:val="24"/>
              </w:rPr>
              <w:t>-по</w:t>
            </w: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подставке справа;  </w:t>
            </w:r>
          </w:p>
          <w:p w:rsidR="0012057C" w:rsidRPr="00F43889" w:rsidRDefault="0012057C" w:rsidP="00120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9">
              <w:rPr>
                <w:rFonts w:ascii="Times New Roman" w:eastAsia="Calibri" w:hAnsi="Times New Roman" w:cs="Times New Roman"/>
                <w:sz w:val="24"/>
                <w:szCs w:val="24"/>
              </w:rPr>
              <w:t>-по</w:t>
            </w: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подрезке справа; </w:t>
            </w:r>
          </w:p>
          <w:p w:rsidR="0012057C" w:rsidRPr="00F43889" w:rsidRDefault="0012057C" w:rsidP="0012057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 спин справа по подрезке справа;</w:t>
            </w:r>
          </w:p>
          <w:p w:rsidR="0012057C" w:rsidRPr="00F43889" w:rsidRDefault="0012057C" w:rsidP="0012057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 спин слева по подрезке слева;</w:t>
            </w:r>
          </w:p>
          <w:p w:rsidR="0012057C" w:rsidRPr="00F43889" w:rsidRDefault="0012057C" w:rsidP="0012057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  <w:r w:rsidRPr="00F4388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</w:t>
            </w: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технику приёма «кручёная свеча»;</w:t>
            </w:r>
          </w:p>
          <w:p w:rsidR="0012057C" w:rsidRPr="00F43889" w:rsidRDefault="0012057C" w:rsidP="0012057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8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Совершенствовать технику приёма плоский удар</w:t>
            </w:r>
            <w:r w:rsidRPr="00F43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057C" w:rsidRPr="00F43889" w:rsidRDefault="0012057C" w:rsidP="0012057C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подачи мяча: «маятник», «челнок», «веер», «бумеранг»,</w:t>
            </w:r>
          </w:p>
          <w:p w:rsidR="0012057C" w:rsidRPr="00F43889" w:rsidRDefault="0012057C" w:rsidP="0012057C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удары по теннисному мячу:</w:t>
            </w:r>
          </w:p>
          <w:p w:rsidR="0012057C" w:rsidRPr="00F43889" w:rsidRDefault="0012057C" w:rsidP="0012057C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удар без вращения – «толчок»</w:t>
            </w:r>
          </w:p>
          <w:p w:rsidR="0012057C" w:rsidRPr="00F43889" w:rsidRDefault="0012057C" w:rsidP="0012057C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удар с нижним вращением – «подрезка»</w:t>
            </w:r>
          </w:p>
          <w:p w:rsidR="0012057C" w:rsidRPr="00F43889" w:rsidRDefault="0012057C" w:rsidP="0012057C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удар с верхним вращением – «накат»</w:t>
            </w:r>
          </w:p>
          <w:p w:rsidR="0012057C" w:rsidRPr="00F43889" w:rsidRDefault="0012057C" w:rsidP="0012057C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 удар «топ-спин»</w:t>
            </w: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12057C" w:rsidRDefault="0012057C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57C" w:rsidRDefault="0012057C" w:rsidP="00BC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</w:tcPr>
          <w:p w:rsidR="0012057C" w:rsidRDefault="0012057C" w:rsidP="00BC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83" w:type="dxa"/>
          </w:tcPr>
          <w:p w:rsidR="0012057C" w:rsidRDefault="0012057C" w:rsidP="00BC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2057C" w:rsidTr="0012057C">
        <w:tc>
          <w:tcPr>
            <w:tcW w:w="568" w:type="dxa"/>
          </w:tcPr>
          <w:p w:rsidR="0012057C" w:rsidRDefault="0012057C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76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Тактическая подготовка</w:t>
            </w:r>
          </w:p>
          <w:p w:rsidR="0012057C" w:rsidRPr="00F43889" w:rsidRDefault="0012057C" w:rsidP="00120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-  Подачи мяча в нападении;</w:t>
            </w:r>
          </w:p>
          <w:p w:rsidR="0012057C" w:rsidRPr="00F43889" w:rsidRDefault="0012057C" w:rsidP="0012057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 </w:t>
            </w:r>
            <w:r w:rsidRPr="00F43889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подач ударом</w:t>
            </w:r>
            <w:r w:rsidRPr="00F438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2057C" w:rsidRPr="00F43889" w:rsidRDefault="0012057C" w:rsidP="00120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 </w:t>
            </w:r>
            <w:r w:rsidRPr="00F43889">
              <w:rPr>
                <w:rFonts w:ascii="Times New Roman" w:eastAsia="Calibri" w:hAnsi="Times New Roman" w:cs="Times New Roman"/>
                <w:sz w:val="24"/>
                <w:szCs w:val="24"/>
              </w:rPr>
              <w:t>Удары</w:t>
            </w: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атакующие</w:t>
            </w:r>
            <w:r w:rsidRPr="00F438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защитные;</w:t>
            </w:r>
          </w:p>
          <w:p w:rsidR="0012057C" w:rsidRPr="00F43889" w:rsidRDefault="0012057C" w:rsidP="001205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 Удары, отличающиеся по длине полета мяча</w:t>
            </w:r>
          </w:p>
          <w:p w:rsidR="0012057C" w:rsidRPr="00F43889" w:rsidRDefault="0012057C" w:rsidP="0012057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3889">
              <w:rPr>
                <w:rFonts w:ascii="Times New Roman" w:eastAsia="Calibri" w:hAnsi="Times New Roman" w:cs="Times New Roman"/>
                <w:sz w:val="24"/>
                <w:szCs w:val="24"/>
              </w:rPr>
              <w:t>Удары</w:t>
            </w: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высоте отскока на стороне соперника  </w:t>
            </w:r>
          </w:p>
          <w:p w:rsidR="0012057C" w:rsidRPr="00F43889" w:rsidRDefault="0012057C" w:rsidP="0012057C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438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Подачи:</w:t>
            </w:r>
          </w:p>
          <w:p w:rsidR="0012057C" w:rsidRPr="00F43889" w:rsidRDefault="0012057C" w:rsidP="0012057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 атакующие, направленные на непосредственный выигрыш очка;</w:t>
            </w:r>
          </w:p>
          <w:p w:rsidR="0012057C" w:rsidRPr="00F43889" w:rsidRDefault="0012057C" w:rsidP="0012057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 </w:t>
            </w:r>
            <w:r w:rsidRPr="00F43889"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подготавливающие</w:t>
            </w: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атаку;</w:t>
            </w:r>
          </w:p>
          <w:p w:rsidR="0012057C" w:rsidRPr="00F43889" w:rsidRDefault="0012057C" w:rsidP="0012057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 защитные, не позволяющие противнику атаковать.</w:t>
            </w:r>
          </w:p>
          <w:p w:rsidR="0012057C" w:rsidRPr="00F43889" w:rsidRDefault="0012057C" w:rsidP="0012057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438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Прием</w:t>
            </w: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подач ударом: </w:t>
            </w:r>
          </w:p>
          <w:p w:rsidR="0012057C" w:rsidRPr="00F43889" w:rsidRDefault="0012057C" w:rsidP="0012057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атакующим;</w:t>
            </w:r>
          </w:p>
          <w:p w:rsidR="0012057C" w:rsidRPr="00F43889" w:rsidRDefault="0012057C" w:rsidP="0012057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подготовительным;</w:t>
            </w:r>
          </w:p>
          <w:p w:rsidR="0012057C" w:rsidRDefault="0012057C" w:rsidP="001205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</w:t>
            </w:r>
            <w:r w:rsidRPr="00F43889">
              <w:rPr>
                <w:rFonts w:ascii="Times New Roman" w:eastAsia="Calibri" w:hAnsi="Times New Roman" w:cs="Times New Roman"/>
                <w:sz w:val="24"/>
                <w:szCs w:val="24"/>
              </w:rPr>
              <w:t>защитным.</w:t>
            </w:r>
          </w:p>
        </w:tc>
        <w:tc>
          <w:tcPr>
            <w:tcW w:w="1701" w:type="dxa"/>
          </w:tcPr>
          <w:p w:rsidR="0012057C" w:rsidRDefault="0012057C" w:rsidP="00BC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2057C" w:rsidRDefault="0012057C" w:rsidP="00BC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</w:tcPr>
          <w:p w:rsidR="0012057C" w:rsidRDefault="0012057C" w:rsidP="00BC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057C" w:rsidTr="0012057C">
        <w:tc>
          <w:tcPr>
            <w:tcW w:w="568" w:type="dxa"/>
          </w:tcPr>
          <w:p w:rsidR="0012057C" w:rsidRDefault="0012057C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2057C" w:rsidRPr="00F43889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Соревновательная деятельность </w:t>
            </w:r>
          </w:p>
          <w:p w:rsidR="0012057C" w:rsidRPr="0057606A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60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учебно-тренировочных и товарищеских играх</w:t>
            </w:r>
          </w:p>
          <w:p w:rsidR="0012057C" w:rsidRPr="0057606A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60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во внутренних школьных соревнованиях</w:t>
            </w:r>
          </w:p>
          <w:p w:rsidR="0012057C" w:rsidRPr="0057606A" w:rsidRDefault="0012057C" w:rsidP="001205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60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районных и межрайонных турнирах</w:t>
            </w:r>
          </w:p>
          <w:p w:rsidR="0012057C" w:rsidRDefault="0012057C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57C" w:rsidRDefault="0012057C" w:rsidP="00BC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2057C" w:rsidRDefault="0012057C" w:rsidP="00BC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12057C" w:rsidRDefault="0012057C" w:rsidP="00BC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057C" w:rsidTr="0012057C">
        <w:tc>
          <w:tcPr>
            <w:tcW w:w="5388" w:type="dxa"/>
            <w:gridSpan w:val="2"/>
          </w:tcPr>
          <w:p w:rsidR="0012057C" w:rsidRDefault="0012057C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12057C" w:rsidRDefault="0012057C" w:rsidP="00BC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2057C" w:rsidRDefault="0012057C" w:rsidP="00BC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83" w:type="dxa"/>
          </w:tcPr>
          <w:p w:rsidR="0012057C" w:rsidRDefault="0012057C" w:rsidP="00BC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0E397E" w:rsidRPr="00F43889" w:rsidRDefault="000E397E" w:rsidP="0012057C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397E" w:rsidRPr="00D97268" w:rsidRDefault="000E397E" w:rsidP="000E3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97E" w:rsidRDefault="00B422AC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E397E">
        <w:rPr>
          <w:rFonts w:ascii="Times New Roman" w:hAnsi="Times New Roman" w:cs="Times New Roman"/>
          <w:b/>
          <w:sz w:val="24"/>
          <w:szCs w:val="24"/>
        </w:rPr>
        <w:t>.ОБЕСПЕЧЕНИЕДОПОЛНИТЕЛЬНОЙ ОБЩЕОБРАЗОВАТЕЛЬНОЙ ОБЩЕРАЗВИВАЮЩЕЙ ПРОГРАММЫ</w:t>
      </w:r>
    </w:p>
    <w:p w:rsidR="00B422AC" w:rsidRDefault="00B422AC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2AC" w:rsidRDefault="00B422AC" w:rsidP="00B422AC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5.1.МАТЕРИАЛЬНОЕ ОБЕСПЕЧЕНИЕ:</w:t>
      </w:r>
    </w:p>
    <w:p w:rsidR="00B422AC" w:rsidRDefault="00B422AC" w:rsidP="00B422AC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занятий групп бокса требуется и имеется в наличии следующий инвентарь:</w:t>
      </w:r>
    </w:p>
    <w:p w:rsidR="00B422AC" w:rsidRDefault="00B422AC" w:rsidP="00B422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Столы теннисные – 3штуки</w:t>
      </w:r>
    </w:p>
    <w:p w:rsidR="00B422AC" w:rsidRDefault="00B422AC" w:rsidP="00B422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Ракетки теннисные – по количеству занимающихся</w:t>
      </w:r>
    </w:p>
    <w:p w:rsidR="00B422AC" w:rsidRPr="00B422AC" w:rsidRDefault="00B422AC" w:rsidP="00B422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Шарики теннисные (мячи для настольного тенниса) – 100 штук</w:t>
      </w:r>
    </w:p>
    <w:p w:rsidR="00B422AC" w:rsidRPr="00B422AC" w:rsidRDefault="00B422AC" w:rsidP="00B422AC">
      <w:pPr>
        <w:rPr>
          <w:rFonts w:ascii="Times New Roman" w:hAnsi="Times New Roman" w:cs="Times New Roman"/>
          <w:sz w:val="28"/>
          <w:szCs w:val="28"/>
        </w:rPr>
      </w:pPr>
      <w:r w:rsidRPr="00B422AC">
        <w:rPr>
          <w:rFonts w:ascii="Times New Roman" w:hAnsi="Times New Roman" w:cs="Times New Roman"/>
          <w:b/>
          <w:sz w:val="28"/>
          <w:szCs w:val="28"/>
        </w:rPr>
        <w:t xml:space="preserve"> 5.2. ИНФОРМАЦИОННОЕ ОБЕСПЕЧЕНИЕ</w:t>
      </w:r>
      <w:r w:rsidRPr="00B422AC">
        <w:rPr>
          <w:rFonts w:ascii="Times New Roman" w:hAnsi="Times New Roman" w:cs="Times New Roman"/>
          <w:sz w:val="28"/>
          <w:szCs w:val="28"/>
        </w:rPr>
        <w:t>: интернет ресурс</w:t>
      </w:r>
    </w:p>
    <w:p w:rsidR="00B422AC" w:rsidRDefault="00B422AC" w:rsidP="00B422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 КАДРОВОЕ ОБЕСПЕЧЕНИЕ: (требования к тренеру – преподавателю)</w:t>
      </w:r>
    </w:p>
    <w:p w:rsidR="00B422AC" w:rsidRDefault="00B422AC" w:rsidP="00B42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5.3.1 – </w:t>
      </w:r>
      <w:r>
        <w:rPr>
          <w:rFonts w:ascii="Times New Roman" w:hAnsi="Times New Roman" w:cs="Times New Roman"/>
          <w:sz w:val="28"/>
          <w:szCs w:val="28"/>
        </w:rPr>
        <w:t>Образование высшее или среднее специальное, профильное.</w:t>
      </w:r>
    </w:p>
    <w:p w:rsidR="00B422AC" w:rsidRDefault="00B422AC" w:rsidP="00B42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 – Стаж от 0 лет</w:t>
      </w:r>
    </w:p>
    <w:p w:rsidR="00B422AC" w:rsidRPr="000B18E8" w:rsidRDefault="00B422AC" w:rsidP="000B18E8">
      <w:pPr>
        <w:rPr>
          <w:rFonts w:ascii="Times New Roman" w:hAnsi="Times New Roman" w:cs="Times New Roman"/>
          <w:b/>
          <w:sz w:val="24"/>
          <w:szCs w:val="24"/>
        </w:rPr>
      </w:pPr>
      <w:r w:rsidRPr="000B18E8">
        <w:rPr>
          <w:rFonts w:ascii="Times New Roman" w:hAnsi="Times New Roman" w:cs="Times New Roman"/>
          <w:sz w:val="28"/>
          <w:szCs w:val="28"/>
        </w:rPr>
        <w:t xml:space="preserve">5.3.3 – спортивная квалификация либо опыт преподавания </w:t>
      </w:r>
      <w:r w:rsidR="000B18E8">
        <w:rPr>
          <w:rFonts w:ascii="Times New Roman" w:hAnsi="Times New Roman" w:cs="Times New Roman"/>
          <w:sz w:val="28"/>
          <w:szCs w:val="28"/>
        </w:rPr>
        <w:t>настольного тенниса</w:t>
      </w:r>
      <w:r w:rsidRPr="000B18E8">
        <w:rPr>
          <w:rFonts w:ascii="Times New Roman" w:hAnsi="Times New Roman" w:cs="Times New Roman"/>
          <w:sz w:val="28"/>
          <w:szCs w:val="28"/>
        </w:rPr>
        <w:t>.</w:t>
      </w:r>
    </w:p>
    <w:p w:rsidR="000E397E" w:rsidRPr="000917F8" w:rsidRDefault="000E397E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B18E8" w:rsidP="000B18E8">
      <w:pPr>
        <w:suppressAutoHyphens/>
        <w:spacing w:before="280" w:after="2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5.4. </w:t>
      </w:r>
      <w:r w:rsidR="000E397E"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</w:t>
      </w:r>
    </w:p>
    <w:p w:rsidR="000B18E8" w:rsidRPr="00F43889" w:rsidRDefault="000B18E8" w:rsidP="000B18E8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 w:bidi="he-I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e-IL"/>
        </w:rPr>
        <w:t xml:space="preserve">5.4.1. </w:t>
      </w:r>
      <w:r w:rsidRPr="00F438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e-IL"/>
        </w:rPr>
        <w:t>Теоретические материалы - разработки</w:t>
      </w:r>
      <w:r w:rsidRPr="00F43889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zh-CN" w:bidi="he-IL"/>
        </w:rPr>
        <w:t>:</w:t>
      </w:r>
    </w:p>
    <w:p w:rsidR="000B18E8" w:rsidRPr="00F43889" w:rsidRDefault="000B18E8" w:rsidP="000B18E8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sz w:val="24"/>
          <w:szCs w:val="24"/>
          <w:lang w:eastAsia="zh-CN"/>
        </w:rPr>
        <w:t>Инструкции по охране труда на занятиях настольным теннисом.</w:t>
      </w:r>
    </w:p>
    <w:p w:rsidR="000B18E8" w:rsidRPr="00F43889" w:rsidRDefault="000B18E8" w:rsidP="000B18E8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 w:bidi="he-IL"/>
        </w:rPr>
        <w:t>Положение о проведении школьного турнира по настольному теннису.</w:t>
      </w:r>
    </w:p>
    <w:p w:rsidR="000B18E8" w:rsidRPr="00F43889" w:rsidRDefault="000B18E8" w:rsidP="000B18E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sz w:val="24"/>
          <w:szCs w:val="24"/>
          <w:lang w:eastAsia="zh-CN"/>
        </w:rPr>
        <w:t>Тесты физической подготовленности по ОФП</w:t>
      </w:r>
    </w:p>
    <w:p w:rsidR="000B18E8" w:rsidRPr="00F43889" w:rsidRDefault="000B18E8" w:rsidP="000B18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e-I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e-IL"/>
        </w:rPr>
        <w:t>5.</w:t>
      </w:r>
      <w:r w:rsidRPr="005760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e-IL"/>
        </w:rPr>
        <w:t>4.2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e-IL"/>
        </w:rPr>
        <w:t xml:space="preserve">.  </w:t>
      </w:r>
      <w:r w:rsidRPr="00F438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e-IL"/>
        </w:rPr>
        <w:t>Дидактические материалы:</w:t>
      </w:r>
    </w:p>
    <w:p w:rsidR="000B18E8" w:rsidRPr="00F43889" w:rsidRDefault="000B18E8" w:rsidP="000B18E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 w:bidi="he-IL"/>
        </w:rPr>
      </w:pPr>
      <w:r w:rsidRPr="00F4388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 w:bidi="he-IL"/>
        </w:rPr>
        <w:t>Картотека общеразвивающих упражнений для разминки</w:t>
      </w:r>
    </w:p>
    <w:p w:rsidR="000B18E8" w:rsidRPr="00F43889" w:rsidRDefault="000B18E8" w:rsidP="000B18E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Схемы и плакаты освоения технических приемов в настольном теннисе.</w:t>
      </w:r>
    </w:p>
    <w:p w:rsidR="000B18E8" w:rsidRPr="00F43889" w:rsidRDefault="000B18E8" w:rsidP="000B18E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Электронное приложение к «Энциклопедии спорта»</w:t>
      </w:r>
    </w:p>
    <w:p w:rsidR="000B18E8" w:rsidRPr="00F43889" w:rsidRDefault="000B18E8" w:rsidP="000B18E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«Правила игры в настольный теннис».</w:t>
      </w:r>
    </w:p>
    <w:p w:rsidR="000B18E8" w:rsidRPr="00F43889" w:rsidRDefault="000B18E8" w:rsidP="000B18E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 w:bidi="he-IL"/>
        </w:rPr>
      </w:pPr>
      <w:r w:rsidRPr="00F43889">
        <w:rPr>
          <w:rFonts w:ascii="Times New Roman" w:eastAsia="Times New Roman" w:hAnsi="Times New Roman" w:cs="Times New Roman"/>
          <w:bCs/>
          <w:sz w:val="24"/>
          <w:szCs w:val="24"/>
          <w:lang w:eastAsia="zh-CN" w:bidi="he-IL"/>
        </w:rPr>
        <w:t>Видеозаписи выступлений учащихся.</w:t>
      </w:r>
    </w:p>
    <w:p w:rsidR="000B18E8" w:rsidRPr="00F43889" w:rsidRDefault="000B18E8" w:rsidP="000B18E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«Правила судейства в настольном теннисе».</w:t>
      </w:r>
    </w:p>
    <w:p w:rsidR="000B18E8" w:rsidRPr="00F43889" w:rsidRDefault="000B18E8" w:rsidP="000B18E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Регламент проведения турниров по настольному теннису различных уровней.</w:t>
      </w:r>
    </w:p>
    <w:p w:rsidR="000B18E8" w:rsidRPr="00F43889" w:rsidRDefault="000B18E8" w:rsidP="000B18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e-IL"/>
        </w:rPr>
      </w:pPr>
      <w:r w:rsidRPr="000B18E8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e-IL"/>
        </w:rPr>
        <w:t xml:space="preserve">5. </w:t>
      </w:r>
      <w:r w:rsidRPr="000B18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e-IL"/>
        </w:rPr>
        <w:t>4.3.</w:t>
      </w:r>
      <w:r w:rsidRPr="00F438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e-IL"/>
        </w:rPr>
        <w:t>Методические рекомендации:</w:t>
      </w:r>
    </w:p>
    <w:p w:rsidR="000B18E8" w:rsidRPr="00F43889" w:rsidRDefault="000B18E8" w:rsidP="000B18E8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Рекомендации по организации безопасного ведения двусторонней игры.</w:t>
      </w:r>
    </w:p>
    <w:p w:rsidR="000B18E8" w:rsidRPr="00F43889" w:rsidRDefault="000B18E8" w:rsidP="000B18E8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Рекомендации по организации подвижных игр </w:t>
      </w:r>
    </w:p>
    <w:p w:rsidR="000B18E8" w:rsidRPr="00F43889" w:rsidRDefault="000B18E8" w:rsidP="000B18E8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Рекомендации по организации турниров по настольному теннису</w:t>
      </w:r>
    </w:p>
    <w:p w:rsidR="000B18E8" w:rsidRPr="00A647C0" w:rsidRDefault="000B18E8" w:rsidP="000B18E8">
      <w:pPr>
        <w:suppressAutoHyphens/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</w:p>
    <w:p w:rsidR="000E397E" w:rsidRPr="0096265B" w:rsidRDefault="00B93624" w:rsidP="000E397E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6</w:t>
      </w:r>
      <w:r w:rsidR="000E39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397E" w:rsidRPr="0096265B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:rsidR="000B18E8" w:rsidRDefault="000B18E8" w:rsidP="000B18E8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sz w:val="24"/>
          <w:szCs w:val="24"/>
        </w:rPr>
        <w:t>Входное и итоговое тестирование по степени развития основных физических качеств</w:t>
      </w:r>
      <w:r>
        <w:rPr>
          <w:rFonts w:ascii="Times New Roman" w:hAnsi="Times New Roman" w:cs="Times New Roman"/>
          <w:sz w:val="24"/>
          <w:szCs w:val="24"/>
        </w:rPr>
        <w:t xml:space="preserve"> (прыжок в длину с места, челночный бег, метание мяча из за головы из положения сидя, пресс за 30 секунд, результаты в журнале)</w:t>
      </w:r>
    </w:p>
    <w:p w:rsidR="000B18E8" w:rsidRDefault="000B18E8" w:rsidP="000B18E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1801"/>
        <w:gridCol w:w="1217"/>
        <w:gridCol w:w="1217"/>
        <w:gridCol w:w="1529"/>
        <w:gridCol w:w="1122"/>
        <w:gridCol w:w="1057"/>
        <w:gridCol w:w="1099"/>
      </w:tblGrid>
      <w:tr w:rsidR="00BC0F56" w:rsidTr="00BC0F56">
        <w:tc>
          <w:tcPr>
            <w:tcW w:w="529" w:type="dxa"/>
            <w:vMerge w:val="restart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217" w:type="dxa"/>
            <w:vMerge w:val="restart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7" w:type="dxa"/>
            <w:vMerge w:val="restart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29" w:type="dxa"/>
            <w:vMerge w:val="restart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Разница (+) или (-) </w:t>
            </w:r>
          </w:p>
        </w:tc>
        <w:tc>
          <w:tcPr>
            <w:tcW w:w="3278" w:type="dxa"/>
            <w:gridSpan w:val="3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за год  </w:t>
            </w:r>
          </w:p>
        </w:tc>
      </w:tr>
      <w:tr w:rsidR="00BC0F56" w:rsidTr="00BC0F56">
        <w:tc>
          <w:tcPr>
            <w:tcW w:w="529" w:type="dxa"/>
            <w:vMerge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57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9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C0F56" w:rsidTr="00BC0F56">
        <w:tc>
          <w:tcPr>
            <w:tcW w:w="529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17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см.</w:t>
            </w:r>
          </w:p>
        </w:tc>
        <w:tc>
          <w:tcPr>
            <w:tcW w:w="1217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см.</w:t>
            </w:r>
          </w:p>
        </w:tc>
        <w:tc>
          <w:tcPr>
            <w:tcW w:w="1529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0(-) - 5</w:t>
            </w:r>
          </w:p>
        </w:tc>
        <w:tc>
          <w:tcPr>
            <w:tcW w:w="1057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099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  <w:tr w:rsidR="00BC0F56" w:rsidTr="00BC0F56">
        <w:tc>
          <w:tcPr>
            <w:tcW w:w="529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1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6Х10</w:t>
            </w:r>
          </w:p>
        </w:tc>
        <w:tc>
          <w:tcPr>
            <w:tcW w:w="1217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217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529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сек.</w:t>
            </w:r>
          </w:p>
        </w:tc>
        <w:tc>
          <w:tcPr>
            <w:tcW w:w="1122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0(+) –</w:t>
            </w:r>
          </w:p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(-0,4)</w:t>
            </w:r>
          </w:p>
        </w:tc>
        <w:tc>
          <w:tcPr>
            <w:tcW w:w="1057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(-0,5) – </w:t>
            </w:r>
          </w:p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(-0,8)</w:t>
            </w:r>
          </w:p>
        </w:tc>
        <w:tc>
          <w:tcPr>
            <w:tcW w:w="1099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(-0,9) и выше</w:t>
            </w:r>
          </w:p>
        </w:tc>
      </w:tr>
      <w:tr w:rsidR="00BC0F56" w:rsidTr="00BC0F56">
        <w:tc>
          <w:tcPr>
            <w:tcW w:w="529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баскетб. Мяча из за головы из положения сидя</w:t>
            </w:r>
          </w:p>
        </w:tc>
        <w:tc>
          <w:tcPr>
            <w:tcW w:w="1217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см.</w:t>
            </w:r>
          </w:p>
        </w:tc>
        <w:tc>
          <w:tcPr>
            <w:tcW w:w="1217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см.</w:t>
            </w:r>
          </w:p>
        </w:tc>
        <w:tc>
          <w:tcPr>
            <w:tcW w:w="1529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0(-) - 5</w:t>
            </w:r>
          </w:p>
        </w:tc>
        <w:tc>
          <w:tcPr>
            <w:tcW w:w="1057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099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  <w:tr w:rsidR="00BC0F56" w:rsidTr="00BC0F56">
        <w:tc>
          <w:tcPr>
            <w:tcW w:w="529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за 30 секунд</w:t>
            </w:r>
          </w:p>
        </w:tc>
        <w:tc>
          <w:tcPr>
            <w:tcW w:w="1217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217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529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122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и меньше</w:t>
            </w:r>
          </w:p>
        </w:tc>
        <w:tc>
          <w:tcPr>
            <w:tcW w:w="1057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+3 - +5</w:t>
            </w:r>
          </w:p>
        </w:tc>
        <w:tc>
          <w:tcPr>
            <w:tcW w:w="1099" w:type="dxa"/>
          </w:tcPr>
          <w:p w:rsidR="00BC0F56" w:rsidRDefault="00BC0F56" w:rsidP="00B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 и выше</w:t>
            </w:r>
          </w:p>
        </w:tc>
      </w:tr>
    </w:tbl>
    <w:p w:rsidR="00BC0F56" w:rsidRDefault="00BC0F56" w:rsidP="000B18E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подготовка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45"/>
        <w:gridCol w:w="4375"/>
        <w:gridCol w:w="1559"/>
        <w:gridCol w:w="1560"/>
        <w:gridCol w:w="1666"/>
      </w:tblGrid>
      <w:tr w:rsidR="00BC0F56" w:rsidTr="00BC0F56">
        <w:tc>
          <w:tcPr>
            <w:tcW w:w="445" w:type="dxa"/>
            <w:vMerge w:val="restart"/>
          </w:tcPr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5" w:type="dxa"/>
            <w:vMerge w:val="restart"/>
          </w:tcPr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559" w:type="dxa"/>
            <w:vMerge w:val="restart"/>
          </w:tcPr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226" w:type="dxa"/>
            <w:gridSpan w:val="2"/>
          </w:tcPr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BC0F56" w:rsidTr="00BC0F56">
        <w:tc>
          <w:tcPr>
            <w:tcW w:w="445" w:type="dxa"/>
            <w:vMerge/>
          </w:tcPr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66" w:type="dxa"/>
          </w:tcPr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C0F56" w:rsidTr="00BC0F56">
        <w:tc>
          <w:tcPr>
            <w:tcW w:w="445" w:type="dxa"/>
          </w:tcPr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</w:tcPr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подач с вращением по указанию тренера из 20 попыток</w:t>
            </w:r>
          </w:p>
        </w:tc>
        <w:tc>
          <w:tcPr>
            <w:tcW w:w="1559" w:type="dxa"/>
          </w:tcPr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лет</w:t>
            </w:r>
          </w:p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старше</w:t>
            </w:r>
          </w:p>
        </w:tc>
        <w:tc>
          <w:tcPr>
            <w:tcW w:w="1560" w:type="dxa"/>
          </w:tcPr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</w:t>
            </w:r>
          </w:p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15</w:t>
            </w:r>
          </w:p>
        </w:tc>
        <w:tc>
          <w:tcPr>
            <w:tcW w:w="1666" w:type="dxa"/>
          </w:tcPr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 более</w:t>
            </w:r>
          </w:p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более</w:t>
            </w:r>
          </w:p>
        </w:tc>
      </w:tr>
      <w:tr w:rsidR="00BC0F56" w:rsidTr="00BC0F56">
        <w:tc>
          <w:tcPr>
            <w:tcW w:w="445" w:type="dxa"/>
          </w:tcPr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5" w:type="dxa"/>
          </w:tcPr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подач с различным видом вращения из 20 попыток</w:t>
            </w:r>
          </w:p>
        </w:tc>
        <w:tc>
          <w:tcPr>
            <w:tcW w:w="1559" w:type="dxa"/>
          </w:tcPr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лет</w:t>
            </w:r>
          </w:p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старше</w:t>
            </w:r>
          </w:p>
        </w:tc>
        <w:tc>
          <w:tcPr>
            <w:tcW w:w="1560" w:type="dxa"/>
          </w:tcPr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</w:t>
            </w:r>
          </w:p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15</w:t>
            </w:r>
          </w:p>
        </w:tc>
        <w:tc>
          <w:tcPr>
            <w:tcW w:w="1666" w:type="dxa"/>
          </w:tcPr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 более</w:t>
            </w:r>
          </w:p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более</w:t>
            </w:r>
          </w:p>
        </w:tc>
      </w:tr>
      <w:tr w:rsidR="00BC0F56" w:rsidTr="00BC0F56">
        <w:tc>
          <w:tcPr>
            <w:tcW w:w="445" w:type="dxa"/>
          </w:tcPr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5" w:type="dxa"/>
          </w:tcPr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– тренировочные игры с обучающимися своей группы</w:t>
            </w:r>
          </w:p>
        </w:tc>
        <w:tc>
          <w:tcPr>
            <w:tcW w:w="1559" w:type="dxa"/>
          </w:tcPr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лет</w:t>
            </w:r>
          </w:p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старше</w:t>
            </w:r>
          </w:p>
        </w:tc>
        <w:tc>
          <w:tcPr>
            <w:tcW w:w="1560" w:type="dxa"/>
          </w:tcPr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50% побед</w:t>
            </w:r>
          </w:p>
        </w:tc>
        <w:tc>
          <w:tcPr>
            <w:tcW w:w="1666" w:type="dxa"/>
          </w:tcPr>
          <w:p w:rsidR="00BC0F56" w:rsidRDefault="00BC0F56" w:rsidP="00BC0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50% побед</w:t>
            </w:r>
          </w:p>
        </w:tc>
      </w:tr>
    </w:tbl>
    <w:p w:rsidR="00BC0F56" w:rsidRDefault="00BC0F56" w:rsidP="000B18E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BC0F56" w:rsidRPr="0096265B" w:rsidRDefault="00BC0F56" w:rsidP="000B18E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0B18E8" w:rsidRDefault="000B18E8" w:rsidP="000B18E8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D38D9">
        <w:rPr>
          <w:rFonts w:ascii="Times New Roman" w:hAnsi="Times New Roman" w:cs="Times New Roman"/>
          <w:sz w:val="24"/>
          <w:szCs w:val="24"/>
        </w:rPr>
        <w:t>Участие в соревнованиях различного уровня, как способ оценки освоения технических и тактических навыков.</w:t>
      </w:r>
    </w:p>
    <w:p w:rsidR="000B18E8" w:rsidRDefault="000B18E8" w:rsidP="000B18E8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Постоянные наблюдения во время </w:t>
      </w:r>
      <w:r w:rsidR="00BC0F56">
        <w:rPr>
          <w:rFonts w:ascii="Times New Roman" w:hAnsi="Times New Roman" w:cs="Times New Roman"/>
          <w:sz w:val="24"/>
          <w:szCs w:val="24"/>
        </w:rPr>
        <w:t>двухсторонней игры</w:t>
      </w:r>
      <w:r>
        <w:rPr>
          <w:rFonts w:ascii="Times New Roman" w:hAnsi="Times New Roman" w:cs="Times New Roman"/>
          <w:sz w:val="24"/>
          <w:szCs w:val="24"/>
        </w:rPr>
        <w:t xml:space="preserve"> и тренировок</w:t>
      </w:r>
    </w:p>
    <w:p w:rsidR="000B18E8" w:rsidRPr="00152C43" w:rsidRDefault="000B18E8" w:rsidP="000B18E8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Опросы на знание теоретического материала</w:t>
      </w:r>
    </w:p>
    <w:p w:rsidR="000E397E" w:rsidRPr="009013EE" w:rsidRDefault="000E397E" w:rsidP="000E397E">
      <w:pPr>
        <w:pStyle w:val="a3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Default="000E397E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6D" w:rsidRDefault="00DE136D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6D" w:rsidRDefault="00DE136D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6D" w:rsidRDefault="00DE136D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6D" w:rsidRDefault="00DE136D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6D" w:rsidRDefault="00DE136D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6D" w:rsidRDefault="00DE136D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6D" w:rsidRDefault="00DE136D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8E8" w:rsidRDefault="000B18E8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8E8" w:rsidRDefault="000B18E8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8E8" w:rsidRDefault="000B18E8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8E8" w:rsidRDefault="000B18E8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8E8" w:rsidRDefault="000B18E8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8E8" w:rsidRDefault="000B18E8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7E" w:rsidRPr="00DE136D" w:rsidRDefault="000E397E" w:rsidP="00DE136D">
      <w:pPr>
        <w:rPr>
          <w:rFonts w:ascii="Times New Roman" w:hAnsi="Times New Roman" w:cs="Times New Roman"/>
          <w:b/>
          <w:sz w:val="24"/>
          <w:szCs w:val="24"/>
        </w:rPr>
      </w:pPr>
    </w:p>
    <w:p w:rsidR="000E397E" w:rsidRPr="00B93624" w:rsidRDefault="000E397E" w:rsidP="00B93624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624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0E397E" w:rsidRDefault="000E397E" w:rsidP="000E3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6D" w:rsidRPr="00F43889" w:rsidRDefault="00DE136D" w:rsidP="00DE13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6.1. </w:t>
      </w:r>
      <w:r w:rsidRPr="00F438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Литература для педагога:</w:t>
      </w:r>
    </w:p>
    <w:p w:rsidR="00DE136D" w:rsidRPr="00F43889" w:rsidRDefault="00DE136D" w:rsidP="00DE136D">
      <w:pPr>
        <w:numPr>
          <w:ilvl w:val="6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Амелин А.Н.,  Пашинин В.А. Настольный теннис (Азбука спорта). М. ФиС. 1979. </w:t>
      </w:r>
    </w:p>
    <w:p w:rsidR="00DE136D" w:rsidRPr="00F43889" w:rsidRDefault="00DE136D" w:rsidP="00DE136D">
      <w:pPr>
        <w:numPr>
          <w:ilvl w:val="6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А.Н. Амелин. Современный настольный теннис. М.: ФиС, 1982</w:t>
      </w:r>
    </w:p>
    <w:p w:rsidR="00DE136D" w:rsidRPr="00F43889" w:rsidRDefault="00DE136D" w:rsidP="00DE136D">
      <w:pPr>
        <w:numPr>
          <w:ilvl w:val="6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Байгулов П.Ю., Романин Н.Н. Основы настольного тенниса. М. ФиС. 1979. 160 с.</w:t>
      </w:r>
    </w:p>
    <w:p w:rsidR="00DE136D" w:rsidRPr="00F43889" w:rsidRDefault="00DE136D" w:rsidP="00DE136D">
      <w:pPr>
        <w:numPr>
          <w:ilvl w:val="6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sz w:val="24"/>
          <w:szCs w:val="24"/>
          <w:lang w:eastAsia="zh-CN"/>
        </w:rPr>
        <w:t>Г.В. Барчукова, В.А. Воробьев. Настольный теннис: Примерная программа спортивной подготовки для детско-юношеских спортивных школ. М.: Советский спорт, 2011</w:t>
      </w:r>
    </w:p>
    <w:p w:rsidR="00DE136D" w:rsidRPr="00F43889" w:rsidRDefault="00DE136D" w:rsidP="00DE136D">
      <w:pPr>
        <w:numPr>
          <w:ilvl w:val="6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sz w:val="24"/>
          <w:szCs w:val="24"/>
          <w:lang w:eastAsia="zh-CN"/>
        </w:rPr>
        <w:t>Г.С. Захаров. Настольный теннис: Теоретические основы. Ярославль, Верхнее-Волжское книжное издательство, 1990</w:t>
      </w:r>
    </w:p>
    <w:p w:rsidR="00DE136D" w:rsidRPr="00F43889" w:rsidRDefault="00DE136D" w:rsidP="00DE136D">
      <w:pPr>
        <w:numPr>
          <w:ilvl w:val="6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sz w:val="24"/>
          <w:szCs w:val="24"/>
          <w:lang w:eastAsia="zh-CN"/>
        </w:rPr>
        <w:t>О.В. Петренко Кадуцкая Л.А., Петренко С.В. и др. Настольный теннис в системе физического воспитания студентов. Учебно-методическое пособие, Белгород: Типография «ПринтМастер», 2014</w:t>
      </w:r>
    </w:p>
    <w:p w:rsidR="00DE136D" w:rsidRPr="00F43889" w:rsidRDefault="00DE136D" w:rsidP="00DE136D">
      <w:pPr>
        <w:numPr>
          <w:ilvl w:val="6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sz w:val="24"/>
          <w:szCs w:val="24"/>
          <w:lang w:eastAsia="zh-CN"/>
        </w:rPr>
        <w:t>О.Н. Шестеренкин. Методика технической подготовки игроков в настольный теннис. Диссертация, РГАФК, М.:160с., 2000</w:t>
      </w:r>
    </w:p>
    <w:p w:rsidR="00DE136D" w:rsidRPr="00F43889" w:rsidRDefault="00DE136D" w:rsidP="00DE136D">
      <w:pPr>
        <w:numPr>
          <w:ilvl w:val="6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sz w:val="24"/>
          <w:szCs w:val="24"/>
          <w:lang w:eastAsia="zh-CN"/>
        </w:rPr>
        <w:t>О.В.Матыцин, Настольный теннис. Неизвестное об известном, М.:РГАФК, 1995</w:t>
      </w:r>
    </w:p>
    <w:p w:rsidR="00DE136D" w:rsidRPr="00F43889" w:rsidRDefault="00DE136D" w:rsidP="00DE13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6.2. </w:t>
      </w:r>
      <w:r w:rsidRPr="00F438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Литература для обучающихся:</w:t>
      </w:r>
    </w:p>
    <w:p w:rsidR="00DE136D" w:rsidRPr="00F43889" w:rsidRDefault="00DE136D" w:rsidP="00DE136D">
      <w:pPr>
        <w:numPr>
          <w:ilvl w:val="6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Амелин А.Н.,  Пашинин В.А. Настольный теннис (Азбука спорта). М. ФиС. 1979. </w:t>
      </w:r>
    </w:p>
    <w:p w:rsidR="00DE136D" w:rsidRPr="00F43889" w:rsidRDefault="00DE136D" w:rsidP="00DE136D">
      <w:pPr>
        <w:numPr>
          <w:ilvl w:val="6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Байгулов П.Ю., Романин Н.Н. Основы настольного тенниса. М. ФиС. 1979. </w:t>
      </w:r>
    </w:p>
    <w:p w:rsidR="00DE136D" w:rsidRPr="00F43889" w:rsidRDefault="00DE136D" w:rsidP="00DE136D">
      <w:pPr>
        <w:numPr>
          <w:ilvl w:val="6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Кун А. Всеобщая история физической культуры и спорта. </w:t>
      </w:r>
    </w:p>
    <w:p w:rsidR="00DE136D" w:rsidRPr="00F43889" w:rsidRDefault="00DE136D" w:rsidP="00DE136D">
      <w:pPr>
        <w:suppressAutoHyphens/>
        <w:spacing w:after="0"/>
        <w:ind w:left="786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Под редакцией Столбова В.В.. М. Радуга. 1982. </w:t>
      </w:r>
    </w:p>
    <w:p w:rsidR="00DE136D" w:rsidRPr="00F43889" w:rsidRDefault="00DE136D" w:rsidP="00DE136D">
      <w:pPr>
        <w:suppressAutoHyphens/>
        <w:spacing w:after="0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12. </w:t>
      </w:r>
      <w:r w:rsidRPr="00F4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Матыцин, О.В.  Многолетняя подготовка юных спортсменов настольном        теннисе. </w:t>
      </w:r>
      <w:r w:rsidRPr="00F438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 </w:t>
      </w:r>
      <w:r w:rsidRPr="00F4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О.В.Матыцин. - М.: </w:t>
      </w:r>
      <w:r w:rsidRPr="00F438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и практика физической культуры, 2000. </w:t>
      </w:r>
    </w:p>
    <w:p w:rsidR="00DE136D" w:rsidRPr="00F43889" w:rsidRDefault="00DE136D" w:rsidP="00DE136D">
      <w:pPr>
        <w:suppressAutoHyphens/>
        <w:spacing w:after="0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13. Орман Л. Современный настольный теннис. М. ФиС.1985</w:t>
      </w:r>
    </w:p>
    <w:p w:rsidR="00DE136D" w:rsidRPr="00F43889" w:rsidRDefault="00DE136D" w:rsidP="00DE136D">
      <w:pPr>
        <w:suppressAutoHyphens/>
        <w:spacing w:after="0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38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14. Розин Б.М. Чудеса малой ракетки. Душанбе:Ирфон. 1986. </w:t>
      </w:r>
    </w:p>
    <w:p w:rsidR="002159AD" w:rsidRDefault="002159AD" w:rsidP="002159AD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F7" w:rsidRDefault="002E22F7"/>
    <w:sectPr w:rsidR="002E22F7" w:rsidSect="00DE0B0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FF9" w:rsidRDefault="005F6FF9" w:rsidP="00DE0B0E">
      <w:pPr>
        <w:spacing w:after="0" w:line="240" w:lineRule="auto"/>
      </w:pPr>
      <w:r>
        <w:separator/>
      </w:r>
    </w:p>
  </w:endnote>
  <w:endnote w:type="continuationSeparator" w:id="0">
    <w:p w:rsidR="005F6FF9" w:rsidRDefault="005F6FF9" w:rsidP="00DE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406760"/>
      <w:docPartObj>
        <w:docPartGallery w:val="Page Numbers (Bottom of Page)"/>
        <w:docPartUnique/>
      </w:docPartObj>
    </w:sdtPr>
    <w:sdtEndPr/>
    <w:sdtContent>
      <w:p w:rsidR="00BC0F56" w:rsidRDefault="008C0192">
        <w:pPr>
          <w:pStyle w:val="a7"/>
          <w:jc w:val="center"/>
        </w:pPr>
        <w:r>
          <w:fldChar w:fldCharType="begin"/>
        </w:r>
        <w:r w:rsidR="00BC0F56">
          <w:instrText>PAGE   \* MERGEFORMAT</w:instrText>
        </w:r>
        <w:r>
          <w:fldChar w:fldCharType="separate"/>
        </w:r>
        <w:r w:rsidR="0050296E">
          <w:rPr>
            <w:noProof/>
          </w:rPr>
          <w:t>3</w:t>
        </w:r>
        <w:r>
          <w:fldChar w:fldCharType="end"/>
        </w:r>
      </w:p>
    </w:sdtContent>
  </w:sdt>
  <w:p w:rsidR="00BC0F56" w:rsidRDefault="00BC0F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FF9" w:rsidRDefault="005F6FF9" w:rsidP="00DE0B0E">
      <w:pPr>
        <w:spacing w:after="0" w:line="240" w:lineRule="auto"/>
      </w:pPr>
      <w:r>
        <w:separator/>
      </w:r>
    </w:p>
  </w:footnote>
  <w:footnote w:type="continuationSeparator" w:id="0">
    <w:p w:rsidR="005F6FF9" w:rsidRDefault="005F6FF9" w:rsidP="00DE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left"/>
      <w:pPr>
        <w:tabs>
          <w:tab w:val="num" w:pos="890"/>
        </w:tabs>
        <w:ind w:left="890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126D003B"/>
    <w:multiLevelType w:val="hybridMultilevel"/>
    <w:tmpl w:val="56E05ECA"/>
    <w:lvl w:ilvl="0" w:tplc="370EA22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B1A27"/>
    <w:multiLevelType w:val="hybridMultilevel"/>
    <w:tmpl w:val="B06488E6"/>
    <w:lvl w:ilvl="0" w:tplc="B866B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60CA8"/>
    <w:multiLevelType w:val="hybridMultilevel"/>
    <w:tmpl w:val="C5EC87DE"/>
    <w:lvl w:ilvl="0" w:tplc="1E0293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18A2D9D"/>
    <w:multiLevelType w:val="hybridMultilevel"/>
    <w:tmpl w:val="60367D16"/>
    <w:lvl w:ilvl="0" w:tplc="43F0C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BA435E"/>
    <w:multiLevelType w:val="hybridMultilevel"/>
    <w:tmpl w:val="5EBE195A"/>
    <w:lvl w:ilvl="0" w:tplc="E120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DF1F3F"/>
    <w:multiLevelType w:val="hybridMultilevel"/>
    <w:tmpl w:val="7B76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570C5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36369"/>
    <w:multiLevelType w:val="hybridMultilevel"/>
    <w:tmpl w:val="4BC090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C10E4"/>
    <w:multiLevelType w:val="hybridMultilevel"/>
    <w:tmpl w:val="1C2C4E6E"/>
    <w:lvl w:ilvl="0" w:tplc="EA2C22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C11336D"/>
    <w:multiLevelType w:val="hybridMultilevel"/>
    <w:tmpl w:val="93661416"/>
    <w:lvl w:ilvl="0" w:tplc="E278B4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CB226CE"/>
    <w:multiLevelType w:val="hybridMultilevel"/>
    <w:tmpl w:val="59BA9B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96389"/>
    <w:multiLevelType w:val="hybridMultilevel"/>
    <w:tmpl w:val="75664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F0128D"/>
    <w:multiLevelType w:val="multilevel"/>
    <w:tmpl w:val="C39A9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2" w15:restartNumberingAfterBreak="0">
    <w:nsid w:val="7B703F7E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13"/>
  </w:num>
  <w:num w:numId="5">
    <w:abstractNumId w:val="10"/>
  </w:num>
  <w:num w:numId="6">
    <w:abstractNumId w:val="12"/>
  </w:num>
  <w:num w:numId="7">
    <w:abstractNumId w:val="1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1"/>
  </w:num>
  <w:num w:numId="18">
    <w:abstractNumId w:val="14"/>
  </w:num>
  <w:num w:numId="19">
    <w:abstractNumId w:val="19"/>
  </w:num>
  <w:num w:numId="20">
    <w:abstractNumId w:val="21"/>
  </w:num>
  <w:num w:numId="21">
    <w:abstractNumId w:val="9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8A2"/>
    <w:rsid w:val="00012718"/>
    <w:rsid w:val="0003496C"/>
    <w:rsid w:val="0009374F"/>
    <w:rsid w:val="000B18E8"/>
    <w:rsid w:val="000E397E"/>
    <w:rsid w:val="0012057C"/>
    <w:rsid w:val="00156EA2"/>
    <w:rsid w:val="001709CE"/>
    <w:rsid w:val="00185669"/>
    <w:rsid w:val="00192460"/>
    <w:rsid w:val="001A5063"/>
    <w:rsid w:val="001B5149"/>
    <w:rsid w:val="001C087E"/>
    <w:rsid w:val="001D10B2"/>
    <w:rsid w:val="001D784A"/>
    <w:rsid w:val="002159AD"/>
    <w:rsid w:val="002714E7"/>
    <w:rsid w:val="002B0DFE"/>
    <w:rsid w:val="002D1BB4"/>
    <w:rsid w:val="002E22F7"/>
    <w:rsid w:val="00300DD4"/>
    <w:rsid w:val="0031092A"/>
    <w:rsid w:val="00322BF4"/>
    <w:rsid w:val="0037136F"/>
    <w:rsid w:val="003E25A4"/>
    <w:rsid w:val="004176B7"/>
    <w:rsid w:val="004945F6"/>
    <w:rsid w:val="00497B14"/>
    <w:rsid w:val="0050296E"/>
    <w:rsid w:val="0057606A"/>
    <w:rsid w:val="00583801"/>
    <w:rsid w:val="005A0977"/>
    <w:rsid w:val="005D34F3"/>
    <w:rsid w:val="005D3717"/>
    <w:rsid w:val="005F6FF9"/>
    <w:rsid w:val="00644FF1"/>
    <w:rsid w:val="0065411F"/>
    <w:rsid w:val="006939D9"/>
    <w:rsid w:val="00731864"/>
    <w:rsid w:val="0076708C"/>
    <w:rsid w:val="00773F5A"/>
    <w:rsid w:val="007E1F83"/>
    <w:rsid w:val="007E7EDF"/>
    <w:rsid w:val="007F6113"/>
    <w:rsid w:val="00810C81"/>
    <w:rsid w:val="00835904"/>
    <w:rsid w:val="008A0989"/>
    <w:rsid w:val="008C0192"/>
    <w:rsid w:val="009F30DC"/>
    <w:rsid w:val="00A73D7B"/>
    <w:rsid w:val="00B422AC"/>
    <w:rsid w:val="00B93624"/>
    <w:rsid w:val="00BA2DD1"/>
    <w:rsid w:val="00BC0F56"/>
    <w:rsid w:val="00C25826"/>
    <w:rsid w:val="00C508A2"/>
    <w:rsid w:val="00D20C86"/>
    <w:rsid w:val="00D97268"/>
    <w:rsid w:val="00DE0B0E"/>
    <w:rsid w:val="00DE136D"/>
    <w:rsid w:val="00DF7B9B"/>
    <w:rsid w:val="00E40C94"/>
    <w:rsid w:val="00E52B81"/>
    <w:rsid w:val="00E547F2"/>
    <w:rsid w:val="00EA65C9"/>
    <w:rsid w:val="00EB6181"/>
    <w:rsid w:val="00EC1ADE"/>
    <w:rsid w:val="00F43889"/>
    <w:rsid w:val="00F72CFA"/>
    <w:rsid w:val="00F7739B"/>
    <w:rsid w:val="00FA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1A76"/>
  <w15:docId w15:val="{32E1A940-E0E7-4665-AC7C-317AE234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FA"/>
    <w:pPr>
      <w:ind w:left="720"/>
      <w:contextualSpacing/>
    </w:pPr>
  </w:style>
  <w:style w:type="table" w:styleId="a4">
    <w:name w:val="Table Grid"/>
    <w:basedOn w:val="a1"/>
    <w:uiPriority w:val="59"/>
    <w:rsid w:val="00F7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B0E"/>
  </w:style>
  <w:style w:type="paragraph" w:styleId="a7">
    <w:name w:val="footer"/>
    <w:basedOn w:val="a"/>
    <w:link w:val="a8"/>
    <w:uiPriority w:val="99"/>
    <w:unhideWhenUsed/>
    <w:rsid w:val="00DE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korzina_1969@mail.ru</cp:lastModifiedBy>
  <cp:revision>9</cp:revision>
  <dcterms:created xsi:type="dcterms:W3CDTF">2018-05-04T11:49:00Z</dcterms:created>
  <dcterms:modified xsi:type="dcterms:W3CDTF">2021-09-08T06:32:00Z</dcterms:modified>
</cp:coreProperties>
</file>